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73" w:rsidRPr="001355E7" w:rsidRDefault="00913473" w:rsidP="001355E7">
      <w:pPr>
        <w:spacing w:after="0" w:line="240" w:lineRule="auto"/>
        <w:jc w:val="right"/>
        <w:rPr>
          <w:rFonts w:ascii="Times New Roman" w:hAnsi="Times New Roman" w:cs="Times New Roman"/>
          <w:b/>
          <w:i/>
          <w:sz w:val="24"/>
          <w:szCs w:val="24"/>
        </w:rPr>
      </w:pPr>
      <w:bookmarkStart w:id="0" w:name="_GoBack"/>
      <w:r w:rsidRPr="001355E7">
        <w:rPr>
          <w:rFonts w:ascii="Times New Roman" w:hAnsi="Times New Roman" w:cs="Times New Roman"/>
          <w:b/>
          <w:i/>
          <w:sz w:val="24"/>
          <w:szCs w:val="24"/>
        </w:rPr>
        <w:t>ФГБОУ ВО «Кубанский государственный аграрный университет имени</w:t>
      </w:r>
    </w:p>
    <w:p w:rsidR="00913473" w:rsidRPr="001355E7" w:rsidRDefault="00913473" w:rsidP="001355E7">
      <w:pPr>
        <w:spacing w:after="0" w:line="240" w:lineRule="auto"/>
        <w:jc w:val="right"/>
        <w:rPr>
          <w:rFonts w:ascii="Times New Roman" w:hAnsi="Times New Roman" w:cs="Times New Roman"/>
          <w:b/>
          <w:i/>
          <w:sz w:val="24"/>
          <w:szCs w:val="24"/>
        </w:rPr>
      </w:pPr>
      <w:r w:rsidRPr="001355E7">
        <w:rPr>
          <w:rFonts w:ascii="Times New Roman" w:hAnsi="Times New Roman" w:cs="Times New Roman"/>
          <w:b/>
          <w:i/>
          <w:sz w:val="24"/>
          <w:szCs w:val="24"/>
        </w:rPr>
        <w:t>И.Т. Трубилина»,</w:t>
      </w:r>
    </w:p>
    <w:p w:rsidR="00913473" w:rsidRPr="001355E7" w:rsidRDefault="00913473" w:rsidP="001355E7">
      <w:pPr>
        <w:spacing w:after="0" w:line="240" w:lineRule="auto"/>
        <w:jc w:val="right"/>
        <w:rPr>
          <w:rFonts w:ascii="Times New Roman" w:hAnsi="Times New Roman" w:cs="Times New Roman"/>
          <w:b/>
          <w:i/>
          <w:sz w:val="24"/>
          <w:szCs w:val="24"/>
        </w:rPr>
      </w:pPr>
      <w:r w:rsidRPr="001355E7">
        <w:rPr>
          <w:rFonts w:ascii="Times New Roman" w:hAnsi="Times New Roman" w:cs="Times New Roman"/>
          <w:b/>
          <w:i/>
          <w:sz w:val="24"/>
          <w:szCs w:val="24"/>
        </w:rPr>
        <w:t>Российская Федерация</w:t>
      </w:r>
    </w:p>
    <w:p w:rsidR="001355E7" w:rsidRPr="001355E7" w:rsidRDefault="001355E7" w:rsidP="001355E7">
      <w:pPr>
        <w:spacing w:after="0" w:line="240" w:lineRule="auto"/>
        <w:jc w:val="right"/>
        <w:rPr>
          <w:rFonts w:ascii="Times New Roman" w:hAnsi="Times New Roman" w:cs="Times New Roman"/>
          <w:b/>
          <w:i/>
          <w:sz w:val="24"/>
          <w:szCs w:val="24"/>
        </w:rPr>
      </w:pPr>
      <w:r w:rsidRPr="001355E7">
        <w:rPr>
          <w:rFonts w:ascii="Times New Roman" w:hAnsi="Times New Roman" w:cs="Times New Roman"/>
          <w:b/>
          <w:i/>
          <w:sz w:val="24"/>
          <w:szCs w:val="24"/>
        </w:rPr>
        <w:t>Колесников Роман Юрьевич, ПИ2102</w:t>
      </w:r>
    </w:p>
    <w:p w:rsidR="00913473" w:rsidRPr="001355E7" w:rsidRDefault="001355E7" w:rsidP="001355E7">
      <w:pPr>
        <w:spacing w:after="0" w:line="240" w:lineRule="auto"/>
        <w:jc w:val="right"/>
        <w:rPr>
          <w:rFonts w:ascii="Times New Roman" w:hAnsi="Times New Roman" w:cs="Times New Roman"/>
          <w:b/>
          <w:i/>
          <w:sz w:val="24"/>
          <w:szCs w:val="24"/>
        </w:rPr>
      </w:pPr>
      <w:r w:rsidRPr="001355E7">
        <w:rPr>
          <w:rFonts w:ascii="Times New Roman" w:hAnsi="Times New Roman" w:cs="Times New Roman"/>
          <w:b/>
          <w:i/>
          <w:sz w:val="24"/>
          <w:szCs w:val="24"/>
        </w:rPr>
        <w:t>roman563412@gmail.com</w:t>
      </w:r>
    </w:p>
    <w:p w:rsidR="001355E7" w:rsidRPr="001355E7" w:rsidRDefault="001355E7" w:rsidP="001355E7">
      <w:pPr>
        <w:spacing w:after="0" w:line="240" w:lineRule="auto"/>
        <w:jc w:val="center"/>
        <w:rPr>
          <w:rFonts w:ascii="Times New Roman" w:hAnsi="Times New Roman" w:cs="Times New Roman"/>
          <w:b/>
          <w:sz w:val="24"/>
          <w:szCs w:val="24"/>
        </w:rPr>
      </w:pPr>
    </w:p>
    <w:p w:rsidR="00913473" w:rsidRPr="001355E7" w:rsidRDefault="00913473" w:rsidP="001355E7">
      <w:pPr>
        <w:spacing w:after="0" w:line="240" w:lineRule="auto"/>
        <w:jc w:val="center"/>
        <w:rPr>
          <w:rFonts w:ascii="Times New Roman" w:hAnsi="Times New Roman" w:cs="Times New Roman"/>
          <w:b/>
          <w:sz w:val="24"/>
          <w:szCs w:val="24"/>
        </w:rPr>
      </w:pPr>
      <w:r w:rsidRPr="001355E7">
        <w:rPr>
          <w:rFonts w:ascii="Times New Roman" w:hAnsi="Times New Roman" w:cs="Times New Roman"/>
          <w:b/>
          <w:sz w:val="24"/>
          <w:szCs w:val="24"/>
        </w:rPr>
        <w:t>Знакомство.</w:t>
      </w:r>
    </w:p>
    <w:p w:rsidR="00913473" w:rsidRPr="001355E7" w:rsidRDefault="00913473" w:rsidP="001355E7">
      <w:pPr>
        <w:spacing w:after="0" w:line="240" w:lineRule="auto"/>
        <w:jc w:val="both"/>
        <w:rPr>
          <w:rFonts w:ascii="Times New Roman" w:hAnsi="Times New Roman" w:cs="Times New Roman"/>
          <w:b/>
          <w:sz w:val="24"/>
          <w:szCs w:val="24"/>
        </w:rPr>
      </w:pPr>
    </w:p>
    <w:p w:rsidR="00913473" w:rsidRPr="001355E7" w:rsidRDefault="00913473" w:rsidP="001355E7">
      <w:pPr>
        <w:spacing w:after="0" w:line="240" w:lineRule="auto"/>
        <w:jc w:val="both"/>
        <w:rPr>
          <w:rFonts w:ascii="Times New Roman" w:hAnsi="Times New Roman" w:cs="Times New Roman"/>
          <w:b/>
          <w:sz w:val="24"/>
          <w:szCs w:val="24"/>
        </w:rPr>
      </w:pPr>
      <w:r w:rsidRPr="001355E7">
        <w:rPr>
          <w:rFonts w:ascii="Times New Roman" w:hAnsi="Times New Roman" w:cs="Times New Roman"/>
          <w:b/>
          <w:sz w:val="24"/>
          <w:szCs w:val="24"/>
        </w:rPr>
        <w:t>Заголовок</w:t>
      </w: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Знакомство с преподавателем, обзор курса и особенности публикаций в РИНЦ и ВАК для аспирантов</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b/>
          <w:sz w:val="24"/>
          <w:szCs w:val="24"/>
        </w:rPr>
      </w:pPr>
      <w:r w:rsidRPr="001355E7">
        <w:rPr>
          <w:rFonts w:ascii="Times New Roman" w:hAnsi="Times New Roman" w:cs="Times New Roman"/>
          <w:b/>
          <w:sz w:val="24"/>
          <w:szCs w:val="24"/>
        </w:rPr>
        <w:t>Резюме</w:t>
      </w: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1. Введение и информация о преподавателе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Преподаватель, профессор Евгений Вениаминович Луценко, начинает занятие с приветствия и уточнения расписания. Он представляется, указывая свои научные степени (кандидат технических наук, доктор экономических наук), звание профессора и области специализации (автоматизированные системы управления, инструментальные и математические методы экономики, кибернетика, ИИ). Профессор делится ссылкой на свой личный сайт и упоминает свои высокие наукометрические показатели: множество публикаций (монографии, учебные пособия, статьи в ВАК-журналах, патенты), победы в конкурсах по ИИ и высокий рейтинг в области кибернетики в России. Он сообщает о своей работе в двух университетах (КубГАУ и КубГУ) и перечисляет преподаваемые дисциплины, включая текущий курс "Информационно-коммуникационные технологии в научно-исследовательской деятельности и образовании".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2. Информация о курсе и ресурсах</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Основные учебные материалы по курсу размещены на международной платформе для ученых ResearchGate. Профессор предоставляет ссылку и кратко объясняет назначение платформы. Он также упоминает необходимость регистрации в системах РИНЦ (Российский индекс научного цитирования) и Science Index для полноценной научной работы и учета публикаций.</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3. Вопросы регистрации и доступ к ресурсам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Возникает обсуждение предыдущего опыта студентов с регистрацией на ResearchGate, которая не удалась из-за отсутствия корпоративной университетской почты. Профессор объясняет, что ситуация изменилась, и теперь аспиранты могут получить такую почту, обратившись в Центр информационных технологий (ЦИТ) КубГАУ с заявлением. Наличие университетской почты критически важно для регистрации на ResearchGate и последующей возможности бесплатно публиковать статьи с DOI.</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4. Стратегия публикаций для аспирантов (РИНЦ и ВАК)</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 ответ на вопрос студентки о необходимости дополнительной регистрации опубликованных статей (ВАК, конференции) для защиты диссертации, профессор дает развернутый ответ: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lastRenderedPageBreak/>
        <w:t>Официальный учет: Руководство университета и диссертационные советы часто засчитывают публикации только при их наличии в РИНЦ, независимо от статуса журнала (включая ВАК).</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Проверка индексации: Необходимо проверять, индексируется ли журнал, в котором планируется публикация, в РИНЦ. Профессор демонстрирует, как это сделать на сайте eLibrary (РИНЦ).</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Сложности с ВАК: Перечень ВАК динамичен, требования к журналам ужесточаются. Профессор приводит пример своего журнала, который с трудом прошел перерегистрацию ВАК с сокращением числа специальностей из-за строгих критериев (наличие докторов наук по конкретной специальности в редколлегии и их публикации).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Проблемы РИНЦ: Несмотря на безальтернативность РИНЦ как основной российской наукометрической базы, система имеет существенные недостатки: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Ретроактивное исключение: Журнал могут исключить из РИНЦ задним числом, что аннулирует РИНЦ-статус всех ранее опубликованных в нем статей, негативно влияя на показатели авторов.</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Технические ограничения: РИНЦ не позволяет корректно отслеживать ВАК-статус отдельных статей или выпусков журнала; статус присваивается журналу в целом на определенный период.</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Ошибки и непрозрачность: Система допускает ошибки (например, завышение числа ВАК-публикаций у профессора), а механизмы экспертизы и принятия решений непрозрачны.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Рекомендации: Публиковаться в журналах, стабильно входящих в РИНЦ и ВАК. Использовать ResearchGate для размещения работ и повышения видимости, но помнить о необходимости самоконтроля качества. Для учета публикаций в РИНЦ необходимо зарегистрироваться в РИНЦ и Science Index, получить SPIN-код и заключить договор с eLibrary.</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5. Критика системы и загруженность преподавателя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Профессор критикует текущую систему оценки научной деятельности, указывая на формализм, технические проблемы РИНЦ и чрезмерные требования к публикационной активности, которые мешают реальной научной работе. Он демонстрирует свою высокую учебную нагрузку как причину невозможности выполнить некоторые формальные требования ВАК по публикациям для своего журнала.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6. Заключение и дальнейшие шаги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Профессор предлагает аспирантам свою помощь в применении его научных методов и технологий для их исследований. Занятие завершается подтверждением того, что по данному курсу будет выставлен "самозачет" (автоматический зачет) в связи с особенностями дистанционного формата обучения. Следующее занятие запланировано на пятницу.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Детальная расшифровка текста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1. Введение и информация о преподавателе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Приветствие и организационные моменты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Ребята, с вами преподаватель здоровается. Отвечайте, пожалуйста. Здравствуйте, ребята.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Здравствуйте. Добрый вечер. Добрый вечер. Добрый вечер. Добрый вечер.</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Кто может сказать, сколько у вас занятий до сессии?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сейчас у меня в расписании одно ваше занятие.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На этой неделе ещё в пятницу.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Пять?</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На этой неделе ещё в пятницу.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А, в пятницу. Хорошо. Хорошо.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Так, вам видно экран, да, ребята?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Угу. Какие-то вы знакомые. Где-то я вас видел. Наверное, в университете.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Самопрезентация преподавателя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Так, ребята, я посылаю вам ссылочку на свой сайт.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И, пожалуйста, мне ответьте. Вы меня когда-нибудь видели, вообще, знаете, кто я такой или нет? Или мне надо познакомиться с вами?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 общем, лучше познакомиться, да? Какие-то вы стеснительные, ничего не говорите.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Лучше познакомиться.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меня зовут Луценко Евгений Вениаминович. Это мой сайт. Но сайт личный.</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Я кандидат технических наук по специальности 051306 – это автоматизированные системы управления, и доктор экономических наук по специальности 080013 – это инструментальные и математические методы экономики, и профессор с 2005 года. Аттестат ВАКа.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Вот по этой специальности 080013 присваивается технических, экономических или физмат наук. То есть это специальность такая математическая, математическое моделирование и программные системы. (Чихает)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Академические достижения и опыт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У меня много работ. По образованию я физик-теоретик. В семьдесят седьмом году закончил Кубанский госуниверситет. А потом ещё два дополнительных высших образования получил по экономике, информационным технологиям.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Что ещё можно вам сказать? У меня много публикаций. 38 монографий, 27 учебных пособий. Всего на данный момент 628 публикаций, 30 патентов, 292 публикации в изданиях, входящих в перечень ВАК.</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Я занимал первые места в соревнованиях открытых чемпионата России по искусственному интеллекту в семнадцатом году. Он по трём номинациям проходил, в двух номинациях я занял первое место, в одной – третье.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И у меня постоянно первый рейтинг, много лет уже, лет 15, наверное, первый рейтинг в России по э-э, в области кибернетики, к которой относятся искусственный интеллект и управление.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Текущая работа и преподаваемые курсы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это так коротко. Вот, я работаю в двух университетах. Вот в этом аграрном работаю университете на кафедре компьютерных технологий и систем профессором.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И в КГУ работаю тоже на трёх кафедрах профессором: на кафедре интеллектуальных информационных систем, э-э, информационных образовательных технологий и э-э, высшей математики. На двух на двух математических факультетах.</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Это дисциплины, которые я веду в аграрном университете. Стаж здесь занижен на 5 лет, я с семьдесят шестого года у меня стаж. Это который э-э, в Кубанском госуниверситете. Вот.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И в том числе и вот эту дисциплину тоже я у вас веду. Информационно-коммуникационные технологии в научно-исследовательской деятельности и образовании.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Это дисциплина, которую я сейчас веду прямо. (Смеется) Ну для чего я показываю? Для того, чтобы просто вот вас напугать, так много дисциплин, я их сам названия не помню даже. Вот. Ну ладно, это так, шутка.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2. Информация о курсе и ресурсах</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Учебные материалы на ResearchGate</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Значит, теперь, э-э, ребята, по поводу м-м, того, где у нас учебное пособие находится по дисциплине. Я разместил его в ResearchGate. Это международная социальная сеть учёных и преподавателей вузов.</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Сейчас покажу вам, где там оно находится. Дам ссылочку.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Так. Значит, даю ссылочку вам на ResearchGate. Про ResearchGate слышали что-нибудь, нет, ребят?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Даже пытались зарегистрироваться там в прошлом семестре.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М-м. Ага. Значит, я рассказываю вам второй раз это всё. А что ж вы не сказали, что не надо знакомиться, что вы знаете?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lastRenderedPageBreak/>
        <w:t>Проверка освоения материала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Так, тогда, значит, немножко меняется всё. Значит, тогда вы мне скажите, э-э, мы ж там, в общем-то, закончили э-э, изучение этого учебного пособия. Тогда нам нужно рассматривать, видимо, последние разделы этого учебного пособия уже.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Вы сейчас видите экран, ребята? Пожалуйста, скажите, мы же это всё рассматривали уже, да? И первую лекцию "Современные информационно-коммуникационные технологии". Вообще-то просто об этой дисциплине. О РИНЦе, назначение, какие возможности. Новые этап развития наукометрии. Достоинства, недостатки. Наверное, я вам показывал даже.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У нас такой лекции не было у нас по этому поводу. Просто мы сами ознакамливались с этими лекциями, потому что они у вас на, ну, странице на сайте КубГАУ выложены.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Угу. Ну да, я вам работу написал, но были там ссылочки написал и PDF-файлы этих лекций разместил. Да. И вы с ними знакомились.</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3. Вопросы регистрации и доступ к ресурсам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Проблема с регистрацией на ResearchGate и университетской почтой</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да, когда пытались зарегистрироваться в РИНЦ, но оно получается как инструкция была. Но в РИНЦ, в принципе, все зарегистрировались. А вот во вторую систему так и не смогли за счёт того, что отсутствовал э-э, электронная почта университета, которая позволила бы зарегистрироваться. То есть нам дали одну почту в аспирантуре, один человек по ней зарегистрировался, а следующие люди не могли. То есть система требовала отдельную почту.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в общем, сейчас время изменилось. Прошло много времени довольно-таки. И наверху там что-то произошло, и они стали регистрировать, ребят. То есть стали выдавать электронную почту. Сейчас, если сделать заявку в ЦИТ, то дадут электронную почту.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Получение университетской почты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Как её можно сделать заявку? Ну, просто можно написать э-э, заявление: прошу выдать мне корпоративную электронную почту, расписаться, аспирант такой-то группы заочного обучения, и отдать в первое общежитие за главным корпусом. Всё. Вам эту почту присвоят, даже, возможно, сразу же. Насчёт сразу же я пока не уверен, не знаю. Но вот, что присвоят – это точно.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Поэтому прямо можно, не откладывая, это и делать. Я думаю, нужно это сделать, потому что вы получите тогда возможность э-э, публикаций с DOI бесплатных, когда захотите.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Качество публикаций на ResearchGate и позиция руководства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Вот. Правда, надо иметь в виду, что нужно строгие критерии качества себе самому установить или самой и придерживаться. Почему? Потому что ходят слухи среди руководства университетом, что там можно любой бред опубликовать без всяких проблем. Ну это между нами, если так честно, то это правда. Вот. Но раз это возможно, но это не означает, что это нужно делать, понимаете? Мало ли что возможно. Можно много разных глупостей можно сделать, но лучше их не делать. Вот. Так вот, если вы будете придерживаться хороших, так сказать, нормальных критериев качества, то, может быть, и </w:t>
      </w:r>
      <w:r w:rsidRPr="001355E7">
        <w:rPr>
          <w:rFonts w:ascii="Times New Roman" w:hAnsi="Times New Roman" w:cs="Times New Roman"/>
          <w:sz w:val="24"/>
          <w:szCs w:val="24"/>
        </w:rPr>
        <w:lastRenderedPageBreak/>
        <w:t>отношение руководства изменится к этому. И начнут их как бы относиться более положительно к этим публикациям. Сейчас у них рейтинг невысокий. Ну, допустим, их не учитывают при материальном поощрении. При всём при том, что это совершенно нормальные официальные публикации, размещённые с DOI, во-первых, и размещённые в РИНЦ.</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4. Стратегия публикаций для аспирантов (РИНЦ и ВАК)</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lang w:val="en-US"/>
        </w:rPr>
      </w:pPr>
      <w:r w:rsidRPr="001355E7">
        <w:rPr>
          <w:rFonts w:ascii="Times New Roman" w:hAnsi="Times New Roman" w:cs="Times New Roman"/>
          <w:sz w:val="24"/>
          <w:szCs w:val="24"/>
        </w:rPr>
        <w:t>Связь</w:t>
      </w:r>
      <w:r w:rsidRPr="001355E7">
        <w:rPr>
          <w:rFonts w:ascii="Times New Roman" w:hAnsi="Times New Roman" w:cs="Times New Roman"/>
          <w:sz w:val="24"/>
          <w:szCs w:val="24"/>
          <w:lang w:val="en-US"/>
        </w:rPr>
        <w:t xml:space="preserve"> ResearchGate, </w:t>
      </w:r>
      <w:r w:rsidRPr="001355E7">
        <w:rPr>
          <w:rFonts w:ascii="Times New Roman" w:hAnsi="Times New Roman" w:cs="Times New Roman"/>
          <w:sz w:val="24"/>
          <w:szCs w:val="24"/>
        </w:rPr>
        <w:t>РИНЦ</w:t>
      </w:r>
      <w:r w:rsidRPr="001355E7">
        <w:rPr>
          <w:rFonts w:ascii="Times New Roman" w:hAnsi="Times New Roman" w:cs="Times New Roman"/>
          <w:sz w:val="24"/>
          <w:szCs w:val="24"/>
          <w:lang w:val="en-US"/>
        </w:rPr>
        <w:t xml:space="preserve"> </w:t>
      </w:r>
      <w:r w:rsidRPr="001355E7">
        <w:rPr>
          <w:rFonts w:ascii="Times New Roman" w:hAnsi="Times New Roman" w:cs="Times New Roman"/>
          <w:sz w:val="24"/>
          <w:szCs w:val="24"/>
        </w:rPr>
        <w:t>и</w:t>
      </w:r>
      <w:r w:rsidRPr="001355E7">
        <w:rPr>
          <w:rFonts w:ascii="Times New Roman" w:hAnsi="Times New Roman" w:cs="Times New Roman"/>
          <w:sz w:val="24"/>
          <w:szCs w:val="24"/>
          <w:lang w:val="en-US"/>
        </w:rPr>
        <w:t xml:space="preserve"> Science Index</w:t>
      </w:r>
    </w:p>
    <w:p w:rsidR="00913473" w:rsidRPr="001355E7" w:rsidRDefault="00913473" w:rsidP="001355E7">
      <w:pPr>
        <w:spacing w:after="0" w:line="240" w:lineRule="auto"/>
        <w:jc w:val="both"/>
        <w:rPr>
          <w:rFonts w:ascii="Times New Roman" w:hAnsi="Times New Roman" w:cs="Times New Roman"/>
          <w:sz w:val="24"/>
          <w:szCs w:val="24"/>
          <w:lang w:val="en-US"/>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Значит, чтобы они были в РИНЦ, для этого нужно самим постараться. Значит, э-э, для того, чтобы разместить публикацию в РИНЦ, для этого нужно зарегистрироваться не только в РИНЦ, но и ещё и в ResearchGate.</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Господи, извините, я уже у меня здесь пара не первая. Я вам сейчас даже скажу для прикола, какая пара. Первая, вторая, второй не было, третья, четвёртая, пятая. Пятая. То есть уже много пар прошло, и ещё даже будут ещё пары. То есть немножко я уже, конечно, не то, что утром. В общем, нужно ещё зарегистрироваться в системе Science Index обязательно. То есть в РИНЦе и в системе Science Index. Для чего? Для того, чтобы вам присвоили SPIN-код. Вот когда вам присвоят SPIN-код, после этого вы можете заключить договор на размещение непериодических изданий с РИНЦ. И это вот и есть э-э, то, что необходимо вам для того, чтобы разместить там публикацию, которую вы разместили в DOI.</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Инструкция по публикациям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допустим, я разместил в ResearchGate вот такую вот инструкцию. Я думаю, что вы, наверное, не видели её. Это задание-инструкция. Я её сделал просто тогда, когда началось это вот дистанционное обучение, для того, чтобы можно было понять, студенты что-нибудь вообще соображают или нет. Вот. Ну, оказалось, что некоторые соображают, как это ни странно. Вот. Ну как, я проводил опросы, вот тестирование, и так вот прямо во время преподавания. И решали мы задачи, лабораторные работы проходили. Ну мне кажется, что когда вот мы изучаем лабораторные работы, вот сейчас вот, допустим, я начну какую-то работу вам показывать, что вы разберётесь, поймёте, что я показываю. И опыт показывает, что если взять 10 человек, так грубо говоря, то человека два-три разбираются. Остальные, я не знаю, почему не разбираются. Или они вообще не смотрят, что я рассказываю, или не въезжают почему-то. То есть несколько так странно это выглядит.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Ну, в общем, э-э, вот эта инструкция, э-э, чем она интересна? Здесь есть все вот эти вот адреса для регистрации, и здесь объяснено, э-э, как регистрироваться, зачем регистрироваться. Вот здесь вот, допустим, пункт восемь. Видите? Значит, здесь написано, что нужно зарегистрироваться в ResearchGate и Library, в системе Science Index, получить SPIN-код, заключить с РИНЦ договор. Вот по этим ссылочкам, здесь можно почитать, всё-всё-всё полностью расписано. Вот. То есть, э-э, можно взять за основу. Вот. И просто пользоваться. Здесь написано всё вполне, так сказать, доступно, коротко и ясно.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Вопрос студентки о необходимости дополнительной регистрации статей</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теперь, э-э, я так понял, что занятий почти что с вами и не было. Ну тогда давайте, э-э, какие ваши пожелания, что мне вам осветить? Может быть, вот из этих лекций, что вы видели, может ещё что-то вас заинтересовало? Как вы считаете, что вам рассказать? Допустим, могу рассказать про то, как э-э, публиковать, э-э, как должна быть оформлена научная публикация. Вы же аспиранты? Вам это нужно.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Нужно было бы.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Что?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Плохо слышно. Можете рассказать?</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Ничего не понял. Как-то громко, наверное, слишком, наверное. Бум-бум, как бочки вот это всё вот.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Можно спросить?</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Конечно.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Вопрос такой: если статьи опубликованы, после публикации в журналах ВАК или в конференциях, их необходимо ещё куда-то помещать, на какие-то сайты института, ну, для того, чтобы, когда мы будем защищать кандидатскую, эти статьи где-то должны у вас числиться или нет? Или достаточно, что есть публикация ВАК, и всё, это точка?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Ответ профессора: РИНЦ как основной критерий учета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насколько я знаю, я вообще-то, как скажем, просто преподаватель, хотя со всякими степенями, званиями, но я просто преподаватель по должности. Я не, ну как, я член совета, но не зампредседателя, не учёный секретарь совета. Это скорее вопрос к учёному секретарю совета, так, если конкретно вот к кому обратиться с этим вопросом. Но, насколько я понимаю, руководство не учитывает публикации, которые э-э, просто в журнале опубликованы. Вообще не учитывают. Меня это, честно сказать, поражает. Потому что издательством является журнал. Вот журнал публикует статью, она есть в журнале. Всё, я считаю, что она опубликована. И все нормальные люди, мне кажется, тоже так считают, что она опубликована. Вот она опубликована, вот есть статья. Они это не учитывают эту статью нигде, понимаете, не засчитывают. До тех пор, пока она не появится в РИНЦ.</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Значит, таким образом, ответ такой на ваш вопрос: если вы этот журнал входит в РИНЦ, и сам там э-э, размещает свои номера. Вот наш, например, журнал, если мы публикуем статью, мы там размещаем в РИНЦ обязательно. В Library и в РИНЦе. Вот, сейчас я вам покажу.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А есть журналы, которые там не размещают своих номеров, понимаете? Если они не размещают, ну тогда вопрос возникает такой, а э-э, признают её или нет эту статью? Ну наш журнал вот размещает, вот, пожалуйста, все номера. Открываем любой номер, там все статьи. Все статьи в полном открытом бесплатном доступе.</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Вот. Вот если так тот журнал, тогда её, конечно, зачтут. Если же его там нет в РИНЦе, а есть он там или нет, это легко узнать. Просто берём, заходим вот в журналы в РИНЦе, всё очищаем форму и задаём здесь вот название ISSN этого журнала или название журнала. Или даже просто тематику выбираем и ищем там тогда уже этот журнал. И всё. И в результате мы находим эти журналы и определяем их рейтинги, всё прочее там видно. Вот, допустим, все эти его импакт-факторы, рейтинги в системах э-э, различных э-э, библиографических этих индексах. Вот. Ну вот, скажем, в сельском хозяйстве у нас шестьдесят восьмой рейтинг. Не знаю, много это или мало. Вот. Раньше рейтинг журнала был значительно выше, чем сейчас. Его можно сказать так, что практически, ну, ну, в </w:t>
      </w:r>
      <w:r w:rsidRPr="001355E7">
        <w:rPr>
          <w:rFonts w:ascii="Times New Roman" w:hAnsi="Times New Roman" w:cs="Times New Roman"/>
          <w:sz w:val="24"/>
          <w:szCs w:val="24"/>
        </w:rPr>
        <w:lastRenderedPageBreak/>
        <w:t>общем, повредили очень сильно ему москвичи. Он для них был как бельмо в глазу. Сейчас я вам даже объясню, почему.</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Проблемы с перерегистрацией журнала в ВАК</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Потому что, потому что у него были такие показатели у этого журнала. И потом началась кампания по перерегистрации журналов в перечне ВАК. И мы подали документы, прошли, а потом дальше слушайте внимательно. Прошли положительно экспертизы экспертных советов по трём специальностям, которые мы подали. А потом нас всё равно не приняли в перечень ВАК ни по одной специальности. И сказал председатель ВАК, что наш журнал не прошёл этих экспертиз. А мне сотрудники, рядовые сотрудники, абсолютно рядовые, сказали, что он прошёл. А как они это сделали? Знаете, на основании чего они это сказали? Они просто порылись в бумажках, причём не сразу же, а дня через два только. Я несколько раз перезванивал, говорит: "Ну ладно, сейчас мы попробуем найти". Они стали рыться вот в этих э-э, документах этих экспертных советов и нашли там, что они поддержали наш журнал. Понимаете? А потом говорит на президиуме ВАК председатель: "А его, значит, не поддержали, мы его не принимаем". Всё, понимаете? Потом я несколько раз, раза три оформлял заявку или четыре, я не помню, за свой счёт, кстати. Там есть документы, которые платные, надо за свой счёт их оплачивать. Ну не очень дорого, но всё равно. И потом только на третью или четвёртую заявку приняли. И у нас раньше он был э-э, ВАКовским по всем специальностям, а стал только по пяти специальностям ВАКовским к тому времени. Потому что такое было требование, что не более пяти специальностей. А потом через некоторое время это требование отменили.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Текущие требования ВАК к журналам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Но очень стали жёсткими условия включения специальности э-э, в перечень ВАК. Чрезвычайно жёсткими. Сейчас, чтобы включить э-э, новую специальность в перечень ВАК, то есть журнал, чтобы ещё по другим специальностям он вошёл, для этого нужно, чтобы имея трёх докторов наук по этой специальности, были в совете редакционном журнала, вот здесь. Имея трёх докторов наук. Ну, в принципе, мы можем найти трёх докторов наук. Но дело не в этом. Прямо по конкретной специальности, которую мы включаем в перечень ВАК. Эти доктора наук, академики даже и члены-корреспонденты, они по другим специальностям, по которым он как раз уже входит. Вот я их послал сейчас вам этот перечень. А вот по новым, допустим, мы хотим включить вот по специальности, например, 051310 "Управление в социальных и экономических системах" или 080013 "Математические инструментальные методы экономики". Она говорит: "Давайте трёх докторов наук по этой специальности прямо, ну вот я один из них, кстати, включим прямо вот его в редакционный совет вот сюда". А потом дальше слушайте. Э-э, три номера должно выйти, в каждом из которых не меньше не меньше трёх статей этих вот членов совета по этой специальности. Тогда после этого его рассматривают заявку. Это формальное требование для того, чтобы вообще начать чтобы вообще начали рассматривать нашу заявку. Это условие невыполнимое. Ну это означает, что мне надо, так, если по-простому сказать, написать там э-э, ну даже если одну специальность взять, то мне надо каждый месяц писать по три три статьи за доктора наук по какой-то специальности. А потом, и это делать 3 месяца. То есть мне надо за 3 месяца написать 10 статей, грубо говоря, девять, да? По одной специальности. А если я хочу по двум, по трём включить? А мы хотим. Мы хотели по двум, по трём включить. Я сейчас вот вам покажу. Ну тогда получается, что нужно там писать 18 статей или 27 статей, там 30 статей. Вот мы хотели на эти специальности включить. Даже руководство решило: "Давайте, пишите статьи по ним, чтобы были номера, в которых можно показать, что эти специальности у нас живые, что мы по ним статьи публикуем". Вот. Но по 30 статей, понимаете, писать я не могу всё-таки каждый месяц, так </w:t>
      </w:r>
      <w:r w:rsidRPr="001355E7">
        <w:rPr>
          <w:rFonts w:ascii="Times New Roman" w:hAnsi="Times New Roman" w:cs="Times New Roman"/>
          <w:sz w:val="24"/>
          <w:szCs w:val="24"/>
        </w:rPr>
        <w:lastRenderedPageBreak/>
        <w:t>сказать. Или там по 10 даже. Могу, в принципе, но для этого надо, чтобы другими я не занимался.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5. Критика системы и загруженность преподавателя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Высокая учебная нагрузка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А я занимаюсь другим. Сейчас я вам покажу так для прикола. Вот. Вот смотрите, вот это моё расписание. Вот. Видите? На эту неделю, на следующую неделю. И поэтому мне писать статьи некогда. Ну вы так поняли, да, о чём я говорю? Мне главное доползти до кровати, да, потом после этого всего, понимаете? В кавычках. Можете себе представить, да? Вы понимаете, это вот это занятие, которое я реально веду. Вот. Так что с этим делом туговато.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Безальтернативность и проблемы РИНЦ</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Ну это давно такое, то есть сначала мы эти заявки стали оформлять, а потом эти требования всё время ужесточаются, и получается такая ситуация: оформишь заявку, она уже не соответствует требованиям. Оформишь, она опять уже не соответствует. Уже новую по новым требованиям. Поэтому у нас остались вот эти специальности пока что на данный момент. Ну я, конечно, слишком подробно ответил, но не знаю, может, оно имеет значение для вас.</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правильно понимаю, что система РИНЦ, она безальтернативная у нас в России?</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это вообще-то, знаете, во всём мире принято, э-э, что эти вот системы библиографические, и Scopus, и Web of Science – это это просто частные фирмы. Причём вот Scopus – это вообще маленькая частная фирма. Там довольно мало людей работает. Ну я так слышал, что там человек 12 что ли, вот типа такого там, 20, вот где-то в таком, в таких пределах. Вообще в Scopus, понимаете? Вот. Ну может, они там аутсорсинг какой-то осуществляют, кого-то там что-то просят делать, я не знаю. Вот. Но, э-э, в общем, это частные фирмы. Так вот, РИНЦ – это тоже частная фирма, это ООО. Там можно почитать, там уставной фонд 10.000, там и тому подобное там. Какие-то люди учредители этого РИНЦа, которые вообще неизвестны, не публичные. То есть их фамилии не звучали нигде там в средствах массовой информации. Они создали этот РИНЦ в своё время, и Library они создали, точнее. Вот. Получили какой-то мегагрант на это, освоили его. Вот. И, в общем-то, он существует. А потом так получилось, что он действительно самый крупный в России. И м-м, сам, то есть это действительно самая крупная в России библиографическая база данных, э-э, аналогов которой нет. То есть другие не могут с ней соперничать вот в части журналов, статей там, наших, не наших, там, зарубежных и так далее. Это вот их характеристики. Они, конечно, очень впечатляющие. И так получилось, э-э, я не знаю, с чьей подачи, но что, в общем-то, и министерства образования, науки, и э-э, в других министерствах, вот мы относимся к сельскому хозяйству, и вузы, они стали ориентироваться на РИНЦ. Ну так сложилось, в общем. И всё. И в результате сейчас даже вот РНФИ пишет там, э-э, что должны быть опубликованы статьи, а дальше слушайте, в РИНЦ, Scopus или Web of Science. В изданиях, входящих в РИНЦ, Scopus или Web of Science. То есть РИНЦ попал в этот список, понимаете, в перечень этих библиографических баз данных. РНФИ требует. А в перечне ВАК не требует, что интересно, понимаете? Раньше требовал, чтобы статьи были в перечне ВАК РНФИ. А сейчас не требует. Сейчас они вообще не упоминают перечень ВАК, говорят: РИНЦ, Scopus, Web of Science. То есть вариантов нет, значит. При этом, при том, что у него есть э-э, довольно много недостатков, и к нему есть много претензий, которые я, по-моему, вам озвучивал, нет? Озвучивал претензии к РИНЦу, нет?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Нет, претензии вы не озвучивали. Я же говорю, что у вас, у нас лекции как таковой не было. Просто в вас самих лекциях, которые выложены, это всё написано.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Ну да. В общем, они иногда, я так считаю, действуют не в правовом поле. И даже не только не в правовом, а даже они действуют не в поле здравого смысла. Если такое поле, вот можно себе представить? Поле здравого смысла. Просто вот нормальные люди с здравым умом, понимаете, они э-э, ну вот скажите, можно вот сегодня издать закон, а потом поймать какого-то человека, который 10 лет назад нарушил этот закон и посадить? Ну скажут: "Вы что, совсем что ли уже это?" Вот этот человек, он тогда нарушал какие-нибудь законы 10 лет? Нет. Он нарушил закон, который вчера только приняли, понимаете? А совершил то, что вот его нарушает, 10 лет назад. Его взяли, посадили. Это называется обратная сила. Так вот, закон обратной силы не имеет. Ну как сказать, он не имеет, но если очень хочется, то имеет, понимаете? Вот так примерно. Есть, конечно, такие деяния, которые не имеют срока давности, безусловно. Значит, ну это уже там совсем серьёзное. А так вот обычно это ж просто само собой всем очевидно. Так вот, для РИНЦа это не очевидно. Они что делают? Они берут, допустим, я сейчас вам покажу. Вот, допустим, журнал, берём журнал, какой-нибудь, вот наш журнал, который я в 2003 году предложил создать Ивану Тимофеевичу, он согласился. Вот. И вот здесь вот у нас есть информация о журнале. Надо, конечно, вот здесь вот скорректировать. Надо обязательно скорректировать. Вот это. Тут тоже надо скорректировать 711. Что-то много как-то. ВАК. Специальности ВАК, вот они. Перечень ВАК? Да. Видите? Да. А в положении о присуждении учёных степеней там написано, что если статья в ВАКовском документе, что если статья опубликована в журнале, который на момент публикации был ВАКовским, то она считается ВАКовской, даже если этот журнал вообще уже не существует. Или даже пусть он существует, но он исключён, допустим, из перечня ВАК и из РИНЦа исключён. То есть вообще только Library, понимаете, как популярный, научно-популярный журнал считается. Вот. Всё равно статья считается ВАКовской, потому что она была в ВАКовской, то есть она была на момент публикации, была опубликована в ВАКовском журнале. А теперь дальше смотрите, ребята. Вот он входит в перечень ВАК. Да, входит. Значит, дальше что я делаю? Я выхожу на себя и смотрю свою информацию и вижу, что у меня 291, э-э, нет, 292 статьи в журналах из перечня ВАК. Видите вот, да? Видите, написано? Да, видно, 292. Вот. Так вот, у меня их столько нету, ребят. У меня нет столько статей в журналах, входящих в перечень ВАК. У меня гораздо меньше, где-то примерно только 2/3 от этого количества. Вопрос возникает, почему? Почему меньше? Потому что, э-э, показываю. Журнал э-э, входил в перечень ВАК с пятьдесят восьмого номера по 100 по 134 по всем специальностям. Пятьдесят восьмой номер – это 2010 год, ребята. А журнал издаётся с 2003 года. То есть там довольно много статей опубликовано в журнале э-э, за это время. Э-э, за то время, когда вообще он был не ВАКовским. Ну вот это вот все пятьдесят восьмой номер, вот вот он он, видите, где? Вот он стал ВАКовским. А вот эти номера с первого по пятьдесят седьмой, это были не ВАКовскими эти э-э, номера. У них у меня было, ну, статей 60, наверное, может 70 вот в этих вот номерах не ВАКовских. Вот я могу вам сказать, эти статьи, они все э-э, считаются теперь ВАКовскими, потому что журнал ВАКовский же. Больше того, я сейчас вот публикую статьи не только по этим специальностям вот, по ним часто публикую, по 02, по десятой, по 52001 публикую статьи, есть такие статьи у меня. ВАКовские, да, действительно. Но есть статьи по специальности, допустим, 051310, например, которая не ВАКовская. Но она опубликована в ВАКовском журнале. Наши чиновники считают её ВАКовской. Значит, потому что она в ВАКовском журнале. Для них это синонимы. Если статья опубликована в ВАКовском журнале, то какой она ещё может быть, кроме как не ВАКовской? Да очень может быть даже не ВАКовской, вот. Я уже объяснил, почему. Причём это не криминал, а это совершенно естественный порядок работы журналов. Это во всех журналах то же самое, не только в нашем. Если журнал хочет войти по какой-то </w:t>
      </w:r>
      <w:r w:rsidRPr="001355E7">
        <w:rPr>
          <w:rFonts w:ascii="Times New Roman" w:hAnsi="Times New Roman" w:cs="Times New Roman"/>
          <w:sz w:val="24"/>
          <w:szCs w:val="24"/>
        </w:rPr>
        <w:lastRenderedPageBreak/>
        <w:t xml:space="preserve">специальности в перечень ВАК, он будет публиковать по этой специальности статьи не ВАКовские. Вот. Дальше смотрим. Заходим в сам этот РИНЦ. Да, и потом со 146 номера он стал ВАКовским вот по этим специальностям. А номера со 135 по 145, целый год, восемь, это был восемнадцатый год. Э-э, нет, или восемнадцатый? Сейчас я скажу. Вот. Э-э, со 100, со 135 номера. Это с начала восемнадцатого года. Нас, при том, что поддержали экспертные советы, нас не включили в перечень ВАК. И восемнадцатый год у нас был не ВАКовский вот этот год. При этом мы работали, публиковали статьи. И они считаются э-э, сейчас вот этим вот РИНЦем, они считаются ВАКовскими, вот сюда входят. Хотя журнал в это время не входил в перечень ВАК. Значит, что э-э, это это РИНЦ, значит, ну как бы играет в пользу авторов, то есть он как бы увеличивает значение наукометрических показателей. Ну вроде как он ошибается, ну как бы, ну и ладно, пусть ошибается, потому что нам-то это выгодно, да? Будем так считать. Хотя это, конечно, неправильно. А теперь смотрите, ребята, что он вытворяет РИНЦ? Он берёт и какой-то журнал, э-э, проводится экспертиза, там у них есть комиссии, работающие в закрытом режиме эти комиссии, они ничего нам не говорят о том, как они работают. Неформализованным, неформализованным путём говорят: "Да этот журнал вообще отстойный". Э-э, прямо так и называют их. Вот. И берут его исключают из РИНЦа. Как только он исключается из РИНЦа, э-э, сразу же у нас число публикаций РИНЦовских уменьшается. Как только он исключается из РИНЦа, он автоматически исключается из перечня ВАК, потому что чтобы войти в перечень ВАК, нужно, чтобы журнал входил в РИНЦ. Там, когда оформляешь заявку, там даются ссылки на, э-э, все вот эти вот, э-э, координаты, ссылки даются на РИНЦ, понимаете? Ну и на сам сайт журнала, и на РИНЦ тоже. То есть, не входя в РИНЦ, в перечень ВАК войти невозможно. Исключение из РИНЦа означает исключение из ВАК. Ну не сразу, там какая-то инерционность есть, но потом всё равно исключат, когда будут ревизию проводить, они найдут этот журнал, что он из РИНЦа исключён, а в ВАКе есть ещё, и исключат тоже оттуда. Это для журнала кранты, грубо говоря, конец, понимаете? То есть сразу вот теряется всякий, к нему теряется всякий интерес со стороны авторов. В результате что получается? Что э-э, РИНЦ, исключив журнал из э-э, РИНЦа, начиная, ну, допустим, сегодня они приняли такое решение, они берут и исключают не номера журнала, начиная с сегодняшнего дня из РИНЦ, они вообще весь журнал исключают. Все номера, понимаете, и прошлые в том числе. И у вас вот этот показатель там исчезает, что у вас были ВАКовские статьи, изданные в журнале, входящем в перечень ВАК на момент публикации, они становятся не ВАКовскими. Потому что журнала у них... То есть в РИНЦе понятие такое, что журнал входит или не входит в перечень ВАК. А фактически статья входит или не входит в перечень ВАК, а не жур- не журнал. Даже не номер, а именно статья входит. Я объяснил вам, по-моему, почему. Так вот, у них в РИНЦе нет такой возможности технической взять и написать вот здесь вот, смотрите. Они написали, что журнал входит в перечень ВАК. Спасибо им, конечно, за это. Вот. Но, но, по идее, вот здесь должна быть птичечка стоять. Вот здесь должно быть написано ВАК вот здесь вот. Или вот здесь вот сбоку. А здесь должна быть птичка, э-э, которая мной не корректируется, а прямо вот там установлена. Э-э, если птичка есть, значит, он входит в перечень ВАК. Нету птички, значит, не входит. Вот здесь вот этот вот в этом году должно быть написано: не входит, не входит в ВАК. Вот здесь вот прямо словами может быть. А здесь должно быть написано: входит в ВАК, входит. Понимаете, вот здесь вот? Против номеров. А и против статьи вот здесь должно быть написано. Вот, допустим, я смотрю специальность 060210 – это за этой по этой специальности журнал входит в ВАК. Значит, здесь должно быть написано: входит вот этой против этой статьи. А против этой статьи, вот, вот здесь должно быть написано: не входит в перечень ВАК, потому что статья по специальности 051318, которая не входит в перечень ВАК для нашего, то есть журнал не входит по этой специальности. Значит, статья, вот эта статья, она в журнале, входящем в перечень ВАК, но она не ВАКовская. Вот здесь должно быть написано это. И должно везде там в статистике учитываться. Этого нету. Не учитывается. То есть у них нет такой технической возможности. Я разговаривал с Виктором </w:t>
      </w:r>
      <w:r w:rsidRPr="001355E7">
        <w:rPr>
          <w:rFonts w:ascii="Times New Roman" w:hAnsi="Times New Roman" w:cs="Times New Roman"/>
          <w:sz w:val="24"/>
          <w:szCs w:val="24"/>
        </w:rPr>
        <w:lastRenderedPageBreak/>
        <w:t>Алексеевичем Глуховым, замдиректора РИНЦа. Очень, кстати, замечательный человек, прямо вот хороший человек. Помогает, когда там вопросы возникают. Вот. Я ему помогаю, это всё, прямо здорово. Дай бог ему здоровья. Так вот, э-э, я его спрашиваю: "Что это такое вообще? Как вы, почему вы не учитываете статьи?" Он всё прекрасно понимает, он очень компетентный человек. Может быть, один из самых компетентных в России в этой области. Понимаете? Вот. И он говорит: "А у нас нет технической возможности". Я говорю: "Ну что, не трудно в базах данных там против статьи ещё одно поле включить туда и там писать ВАК, не ВАК, что ли?" Он говорит: "Во-первых, мы этого сделать не можем, а во-вторых, если мы это сделаем, то мы не сможем тогда эту информацию туда ввести и так далее, и так далее". И не и они не хотят этого делать. Значит, получается большой такой вот недостаток у них, что э-э, у них получается, закон имеет обратную силу, потому что если сегодня журнал исключён из перечня ВАК, то все статьи в этом журнале исключаются из перечня ВАК с точки зрения РИНЦа. Хотя они ВАКом признаются как ВАКовские. Но в РИНЦе они уже так не будут выглядеть, как ВАКовские, понимаете? Это что такое? А и сразу все наукометрические показатели летят у авторов, падают. И падают премии, исчезает возможность защиты. Вот совет смотрит, сколько ВАКовских статей у меня. Можно меня на защиту выпускать или нет? Смотрит, у меня было три ВАКовских статьи, можно было выпускать. И вдруг раз, стала одна. Мне говорят: "Рановато ещё". А я говорю: "Да это ж статья ВАКовская, видите, вот она в ВАКовском журнале, он был ВАКовским на момент публикации". Где-то: "Мы ничего сделать не можем, потому что в РИНЦе у вас показатель одна статья". Нормально это или нет? Как вы считаете? Правильно. Вот я вижу уже так вот вы головой машете. Это вообще, я бы сказал, странно выглядит, понимаете? Если бы это было, как говорится, не на всю страну такую огромную, то это было бы смешно просто, понимаете? Но поскольку это на всю страну, то это просто грустно уже как-то выглядит. То есть они сами-то, я не сказал, что они там отморозки, там какие-то там нарушают законы писаные или неписаные. Они нарушают просто здравый смысл, понимаете, даже. Но не потому, что они этого не понимают, они это прекрасно понимают. У них нет технической возможности. Они убрали из перечня ВАК, убрали там птичку, все статьи стали сразу стали не ВАКовскими. У них так программное обеспечение устроено. Но я могу сказать что? Я программист. Я программирую с семьдесят шестого года. Но я сказал бы так: ну плохое программное обеспечение. Что, трудно добавить поле, что ли, и прописать там информацию? Для начала хотя бы взять вот это вот то, что нам из этого, верхнего уровня, взять и туда прописать. А потом уточнить её, скорректировать, дать право это делать администраторам, э-э, которые отвечают за этот журнал. Вот сейчас я взял, убрал там э-э, языки публикации, спокойно абсолютно. Я могу это сделать. Я могу и птички поставить, если мне разрешат. Но мне не разрешают, и даже я скажу больше того, там их некуда и ставить вообще. Понятно, да? Вот. Какие ещё у вас есть вопросы интересные, ребята? Ну, конечно, поздно уже. Какие тут вопросы, когда поздно? Ну, когда это всё закончится?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6. Заключение и Next Steps</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Процедура получения зачета</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Вот, э-э, Да, Наталья. Проходить процедуру сдачи, что нам необходимо всё-таки, чтобы получить зачёт, что сделать-то?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Значит, э-э, ребята, значит, когда было очное обучение, когда меня студенты там, магистранты, аспиранты спрашивали, я им отвечал на этот вопрос так вот: надо взять зачётку и прийти там к 9:00 в такую-то аудиторию. Потом, значит, наступал этот момент замечательный, они приходят в эту аудиторию, сидят на меня смотрят вот так вот. Я говорю: "Чего вы на меня смотрите?" – "Ну мы же всё сделали". Я говорю: "Что вы сделали?" – "Ну то, что вы сказали, мы всё сделали". – "А что я сказал?" – "А вы сказали, </w:t>
      </w:r>
      <w:r w:rsidRPr="001355E7">
        <w:rPr>
          <w:rFonts w:ascii="Times New Roman" w:hAnsi="Times New Roman" w:cs="Times New Roman"/>
          <w:sz w:val="24"/>
          <w:szCs w:val="24"/>
        </w:rPr>
        <w:lastRenderedPageBreak/>
        <w:t>что нам надо взять зачётку и прийти в аудиторию". Я говорю: "Да такого я говорю, в принципе, я такого не мог сказать. Это вы что-то выдумываете". Они говорят: "Нет, нет, вы говорили". Я говорю: "Ну, может, пошутил, говорю, там как-то, ну, чувство юмора есть, вот, может быть, я пошутил". Они говорят: "Ну ничего себе, шуточки у вас тут. А мы вот так вот всё вот и сделали, как вы сказали". Вот. Но сейчас это уже, ребята, не шутка, а прямо такая вот реальность сейчас. Почему? Потому что дистанционное обучение, так думаю. То есть, ну, можете так считать, я не хочу вас демотивировать, я не говорю, что там не надо учиться, не ходить на занятия. Я говорю: "Надо учиться, ходить на занятия". Но я поставлю вам всем самозачёт.</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Спасибо.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Это потому что, да даже это...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Спасибо!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Это даже не во мне дело, это просто вот сейчас так такая политика. Вот так я бы сказал. Указания даже такие у нас. Нам дали такие указания.</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Спасибо большое вам.</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Это прекрасная новость, спасибо.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видите, я вам много всяких прекрасных новостей сказал, что можно получить адрес корпоративной электронной почты, что можно больше не ходить на занятия, да? Не, ну, ребята, ну надо всё равно, конечно, ходить. Но вы молодцы, вот прямо так прилично вас тут сейчас много.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Предложение помощи и дальнейшие планы</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Вот. Теперь, э-э, я ещё хотел бы вот что сделать. Я бы хотел вам как-то помочь э-э, именно в работе аспиранта. Вот сейчас сделали как, что э-э, аспирантура – это уровень обучения, уровень образования. Есть бакалавриат, ну там есть начальное, среднее, э-э, потом бакалавриат идёт, да? Потом идёт магистратура, а потом раньше не было более высоких уровней образования. А теперь раз, ещё аспирантуру сделали уровнем образования. Занятия мы ведём прямо вот так же точно, как в магистратуре, бакалавриате. Точно так же рабочие программы у нас там у преподавателей, всё-всё точно так же, как вот... В общем, многие стали возмущаться. Э-э, я знаю мнение профессоров, членов совета. Многие стали говорить о том, что это неправильно. Значит, моё мнение такое, что в этом, ну как вот, знаете, вот есть минимумы кандидатские. Конечно, нужно готовить к сдаче минимумов. Вот эти вот, эти занятия необходимы, но они такие установочные. Там просто объясняют требования, что там необходимо, да? Правильно? Вот. А вот когда вас начинают просто что-то рассказывать по каким-то направлениям науки, непонятно, по каким-то дисциплинам, то я не знаю, это что, потому что не успели рассказать раньше, когда была магистратура, что ли? Тогда надо было это рассказывать. А сейчас, вот когда, моё мнение, это моё личное мнение. Я знаю, что очень у многих точно такое же мнение, что период обучения в аспирантуре – это не период обучения, а это период проведения научного исследования, которое потом станет э-э, диссертацией. Будет описано и станет диссертацией. Вот что такое этот период. То есть здесь, э-э, ну, может, какие-то консультации могут быть, я не исключаю, не против. Ну, допустим, консультация о том, какое вообще методология научного исследования, эмпирический уровень, теоретический уровень, там собираем факты, накапливаем, обрабатываем, как обрабатывать. Вот такие вот вещи, понимаете? Как </w:t>
      </w:r>
      <w:r w:rsidRPr="001355E7">
        <w:rPr>
          <w:rFonts w:ascii="Times New Roman" w:hAnsi="Times New Roman" w:cs="Times New Roman"/>
          <w:sz w:val="24"/>
          <w:szCs w:val="24"/>
        </w:rPr>
        <w:lastRenderedPageBreak/>
        <w:t>переходим от формулировки эмпирических закономерностей к формулировке теоретических законов. Чем отличается теоретический закон от эмпирического? Вот это всё я могу вам рассказать. Это для чего нужно? Чтобы вы понимали, что вы делаете просто, понимаете? Чем вы занимаетесь? Вот. Вы занимае... Я уверен, что вы должны заниматься научным исследованием и описанием хода и результатов научного исследования. Вот чем вы должны заниматься сейчас в это время. А фактически вы учитесь, ну как бы продолжение магистратуры, можно сказать так.</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Как вы правы! Столько времени уходит на все контрольные, особенно когда надо отвечать на 60 вопросов письменно по полторы страницы. И списывать. Это, конечно, сумасшествие. Ещё то.</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А вы знаете, вы знаете, когда, э-э, кто эти вопросы пишет? Откуда они берутся? Догадываетесь?</w:t>
      </w:r>
    </w:p>
    <w:p w:rsidR="00913473" w:rsidRPr="001355E7" w:rsidRDefault="00913473" w:rsidP="001355E7">
      <w:pPr>
        <w:spacing w:after="0" w:line="240" w:lineRule="auto"/>
        <w:jc w:val="both"/>
        <w:rPr>
          <w:rFonts w:ascii="Times New Roman" w:hAnsi="Times New Roman" w:cs="Times New Roman"/>
          <w:sz w:val="24"/>
          <w:szCs w:val="24"/>
        </w:rPr>
      </w:pPr>
    </w:p>
    <w:p w:rsidR="00913473"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Ну, нам же ставят в плане вручную ответить, руч- это, от руки написать 60 вопросов, полторы страницы на каждый. Я такого дурдома, я не знаю, со времён студенчества, наверное, не испытывала.</w:t>
      </w:r>
    </w:p>
    <w:p w:rsidR="00913473" w:rsidRPr="001355E7" w:rsidRDefault="00913473" w:rsidP="001355E7">
      <w:pPr>
        <w:spacing w:after="0" w:line="240" w:lineRule="auto"/>
        <w:jc w:val="both"/>
        <w:rPr>
          <w:rFonts w:ascii="Times New Roman" w:hAnsi="Times New Roman" w:cs="Times New Roman"/>
          <w:sz w:val="24"/>
          <w:szCs w:val="24"/>
        </w:rPr>
      </w:pPr>
    </w:p>
    <w:p w:rsidR="003F4196" w:rsidRPr="001355E7" w:rsidRDefault="00913473" w:rsidP="001355E7">
      <w:pPr>
        <w:spacing w:after="0" w:line="240" w:lineRule="auto"/>
        <w:jc w:val="both"/>
        <w:rPr>
          <w:rFonts w:ascii="Times New Roman" w:hAnsi="Times New Roman" w:cs="Times New Roman"/>
          <w:sz w:val="24"/>
          <w:szCs w:val="24"/>
        </w:rPr>
      </w:pPr>
      <w:r w:rsidRPr="001355E7">
        <w:rPr>
          <w:rFonts w:ascii="Times New Roman" w:hAnsi="Times New Roman" w:cs="Times New Roman"/>
          <w:sz w:val="24"/>
          <w:szCs w:val="24"/>
        </w:rPr>
        <w:t xml:space="preserve">А как было мне, когда мне сказали: "К завтрашнему дню написать 300 вопросов с вариантами ответов". Я, значит, сразу беру, или мне говорят: "Берите, значит, по каждому разделу учебного плана, по каждой лекции, там сколько вот у вас пять вопросов в учебной лекции. Вот на каждый вопрос пишите ещё 20 вариантов вопросов с тремя вариантами ответов. К завтрашнему дню, чтобы всё было готово". Я сидел, сидел, писал, писал, где-то неделю или две, там, я не помню. Ну не к завтрашнему дню, это 100%. Написал штук 100. Понимаете? А надо 300. Потому что система вот эта вот имага там у них, она э-э, берёт случайным образом эти вопросы вытаскивает из этих 300, или там, они разделены по учебному плану, по компетенциям, там всё. Вот. И когда я придумал штук 100, ну 120, вот это уже так вот, знаете, с напрягом. Я уже дальше не знал, что там писать, понимаете? Потому что по всем вопросам лекций, по каждому из них, по каждому вопросу каждой лекции было сделано всё, понимаете, в этом количестве. И ещё не хватает. Ну, ёлки-палки. Ну я взял и так и оставил. Ну прокатило. Ну я на это потратил уйму времени на это, понимаете? И так же все преподаватели. При этом, значит, я могу вам сказать, я э-э, работал э-э, главным специалистом, ведущим специалистом, главным специалистом, а потом я работал начальником отдела мониторинга качества образования администрации края. И знаете, чем занимался там? Я занимался, ребята, вот нижняя строчка. Я занимался разработкой систем тестирования, как разработчик, как программист. Мы отдел этим занимался. Я профессионал в области разработки систем тестирования и учебных достижений, и психологических свойств личности, и профессиональных компетенций лично... Понимаете? Я, ну, специалист в этом. Я это делал сам на высоком уровне. Ну потом на моих работах даже руководство защитилось, понимаете, так между нами. Вот. Ну это были не чисто мои работы, а как бы вот совместные там. Руководство давало задание, я делал. Вот. Но, к чему я клоню? К тому, что как специалист, я знаю, что вот это требование, которое предъявляется к преподавателям, разработать такие системы тестирования, оно некорректное. Так это не делается. У нас работали большие коллективы, во-первых. Эти коллективы, значит, большое количество экспертов было, которые разрабатывали эти вопросы и варианты ответов. Эти эксперты были все остепенённые, с большим опытом работы. Им платили за это. Платили за эту работу. Сейчас преподавателя берут какого-то за шкирку, который вообще в этом, между нами так, не очень понимает, а даже сказал бы так, погрубее, но неудобно просто под запись же идёт речь. Вот. Значит, ну мало понимает. И руководство тоже мало понимает, которое это требует. И требует ерунду всякую. И потом в результате и делают тоже ерунду. То есть наши тесты, которые мы делаем, они не </w:t>
      </w:r>
      <w:r w:rsidRPr="001355E7">
        <w:rPr>
          <w:rFonts w:ascii="Times New Roman" w:hAnsi="Times New Roman" w:cs="Times New Roman"/>
          <w:sz w:val="24"/>
          <w:szCs w:val="24"/>
        </w:rPr>
        <w:lastRenderedPageBreak/>
        <w:t xml:space="preserve">соответствуют требованиям элементарным. Я в своих работах на эту тематику, которые вот есть вот у нас э-э, в списке работ, сейчас я вам, может быть, найду что-нибудь. Я об этом написал в монографиях, статьях, системы квалиметрии, вот. Квалиметрия. Статьи, кстати, в соавторстве с докторами псих- э-э, педагогических наук, руководителями диссертационных советов. То есть людьми очень компетентными, очень, понимаете, компетентными. Имеющими огромный опыт, высочайший уровень квалификации. Вот этот Сергей Павлович Грушевский, он э-э, доктор педагогических наук, кандидат физмат наук, профессор, председатель диссертационного совета по педагогике. Как вы думаете, понимает он что-нибудь в педагогическом тестировании? Понимаете? Он специалист в этом. Я ему говорю: "Да это ж полный бред вот, что от нас требуют". Он говорит: "Да, я пытался объяснить, но не удалось". Чтобы это сделать, для этого нужен коллектив, длительное время, компетентный коллектив, понимаете, компетентный, который понимает, что такое значимость вопроса для дифференциации категорий вот этих вот по уровню учебных достижений, по уровню обученности. Который это знает, понимаете? Который сам преподавал, знает, что есть разделы учебного плана, знает, какие есть способы проверки, какой стимульный материал. То есть это всё-всё-всё. А потом самое главное, слушайте сейчас внимательно. Чтобы этот я бы, допустим, сейчас мне сказали: "А вы можете сделать?" Я говорю: "Могу". Для этого мне нужен год по одной дисциплине. Почему? Сейчас объясню. Потому что я вот сейчас разработаю этих вопросов не 300, а 1.500 или 2.000. Один человек это сделать не может, я нужны помощники будут, потому что не просто ум за разум зайдёт. Берём эти 2.000 вопросов, соответствующих требованиям. Какие это требования, ребята? Слушайте. Эти вопросы закрывают все разделы учебного плана. Нам об этом ставят вопрос? Нет. Ну сейчас-то стали постепенно догадываться там, что нужны компетенции, по компетенциям их разделять. Тут прошло много лет, пока догадались. Но я это знал, ну, скажем, когда там, там 6 лет, 25 лет назад я это всё знал и делал всё это, понимаете? Дальше теперь, смотрите. Э-э, эти вопросы не должны быть слишком сложными и слишком простыми. Если они будут слишком простые, ну, допустим, я буду спрашивать: "Сколько 2 x 2?" Мне скажут: "Четыре". Ну может, там какой-нибудь оригинал найдётся, который скажет пять, но и вылетит, значит, из ряда. А так вообще-то все ответят правильно, понимаете? То есть такой вопрос является бесполезным для того, чтобы определить уровень компетенции. А если я спрошу там вот, что такое E = mc квадрат, какой его смысл этого? Вот. Мало кто скажет, какой смысл. Почему? Потому что, если честно, никто и не знает, какой смысл, даже и в науке. Вот сейчас вот задайте, какой смысл в интернете, не там не написано. Там споры идут учёных по поводу того, какой смысл этого выражения, понимаете? И, в общем, много разных точек зрения, они все аргументированы. Короче говоря, это ответ, на который никто не знает ответа правильного. Соответственно, что получится? Если я такой вопрос включу в тест, на него никто правильно не ответит, правильно? То есть получится так, что есть вопросы, на которые никто правильно не ответит, они бесполезны для того, чтобы тестировать людей. Есть вопросы, на которые все правильно ответят, они тоже бесполезны. А какой критерий полезности? А какой критерий полезности никто не знает. А я вам скажу, какой критерий полезности. Максимальное различие вероятности правильных ответов в разных категориях по степени учебных достижений, по уровню обученности предметной. Я профессиональные термины сейчас использую, которые там никто не знает, где дают эти задания. Вот. Это можно сделать только обработав большой массив информации. Значит, теперь, для того, чтобы эту информацию получить, какие вопросы являются простыми, какие сложными, мне нужно что сделать? Я заранее не знаю, какие вопросы являются простыми, какие сложными. Откуда я могу это знать? Я могу это узнать только одним способом. Я могу написать эти вопросы в тестах и дать их для тестирования э-э, студентов. И потом проанализировать и понять, что эти вопросы все правильно ответили, эти, значит, все неправильно. А вот этим вопросом высокая вариабельность и в разных группах по уровню обученности. А как я определю эти группы по уровню обученности? Мне для этого нужно, чтобы были эксперты, </w:t>
      </w:r>
      <w:r w:rsidRPr="001355E7">
        <w:rPr>
          <w:rFonts w:ascii="Times New Roman" w:hAnsi="Times New Roman" w:cs="Times New Roman"/>
          <w:sz w:val="24"/>
          <w:szCs w:val="24"/>
        </w:rPr>
        <w:lastRenderedPageBreak/>
        <w:t>слушайте внимательно, которые знают, как эти студенты разбираются в этих вопросах, которые знают, какие это студенты. И они мне сообщат, что это вот хорошие студенты, это средние, это плохие, понимаете? Ну там или какие-то категории разделят. И тогда я выявлю, как связаны ответы на эти вопросы моего теста с оценкой экспертов. Для этого я должен иметь право проводить тестирование студентов сам. А это право отсутствует у преподавателей, чтобы вы знали. То есть я не могу сейчас вот взять вот и сказать: "Разработай тест". Я его как бы вслепую разрабатываю. То есть мне повязку одели на глаза, я должен тест разработать. Я ж то не могу его проверить, понимаете, работает он или нет? Больше того, если я, допустим, вам дам этот тест, я ж не знаю вас, как вы учитесь. Я ж дистанционно, только вижу вот на экранах эти маленькие прямоугольнички там, да? С вашими личиками. И всё. И вы мне отвечаете, я я не могу и этого понять, насколько это правильно, насколько, насколько этот тест работает. Я хочу тест разработать, да? Мне чтобы разработать тест, нужно знать студентов или чтобы эксперты сказали, что это за студенты по уровню обученности по этим дисциплинам. Потом я много задаю вопросов, они отвечают, я провожу пилотное исследование. Вот это понятие пилотного исследования вообще отсутствует, его никто не знает. Это это и есть, собственно говоря, этап разработки важнейший. Потом всё это обрабатываю математически, и из этих 3.000 вопросов выбираю 300, слушайте внимательно, которые играют наибольшую роль для в том, чтобы разделить этих учащихся по уровню учебных достижений, по уровню обученности предметной. Я профессиональные термины сейчас использую, которые там никто не знает, где дают эти задания. Вот. После этого получается нормальный тест, который э-э, высокоэффективный, содержит минимальное число вопросов, содержащих максимум информации о предметной области. Этот тест можно использовать у нас. Вот в другом университете его нельзя использовать. Почему? А там другие дисциплины, другие студенты, другие зависимости между ответами на вопросы и уровнем обученности. А там другие зависимости. Это что означает? Что нужно эту технологию применить в другом университете теперь. А вот здесь смотрите, ребята, акт восемьдесят седьмого года. Видно вам, нет? Акт внедрения, восемьдесят седьмой год. Вычисление количества информации в признаках о типах респондентов, позитивно-негативные информационные портреты. То есть что характерно, что не характерно для различных категорий респондентов. А потом слушайте внимательно. Обобщённая характеристика информативности признаков для выбора такого минимального набора, который содержит максимум информации. Восемьдесят седьмой год. Главный конструктор проекта Луценко. Разработано в системе, в среде системы ВГАМ, моей разработки, на которой есть э-э, статьи по этой системе. И в ней было разработано приложение в среде этой системы. Эта система, через 13 лет появился Excel, и оказалось, что он похож очень на систему Вега. Вот. Но система Вега была удобнее. И сейчас даже вот я знаю, что она удобнее была. Вот. То есть я это знал давно вот это всё, что я сейчас вам рассказываю. И когда я вижу, как вот сейчас вот всё это развивается, мне, ну, так, раньше было грустно, а потом я просто привык уже. То есть это просто никому не нужно. То есть вот то, что я это понимаю, знаю, умею, это никому не нужно. А мне говорят: "Давай делай вот быстро, чтобы к завтрашнему дню". Ну я беру, делаю к завтрашнему дню и всё. Какие ещё вопросы, ребята?</w:t>
      </w:r>
      <w:bookmarkEnd w:id="0"/>
    </w:p>
    <w:sectPr w:rsidR="003F4196" w:rsidRPr="00135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73"/>
    <w:rsid w:val="001355E7"/>
    <w:rsid w:val="003F4196"/>
    <w:rsid w:val="0091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449B"/>
  <w15:chartTrackingRefBased/>
  <w15:docId w15:val="{14BCDB4C-ED94-43E8-96F1-767B0B2C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7782</Words>
  <Characters>44361</Characters>
  <Application>Microsoft Office Word</Application>
  <DocSecurity>0</DocSecurity>
  <Lines>369</Lines>
  <Paragraphs>104</Paragraphs>
  <ScaleCrop>false</ScaleCrop>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2025-04-06T11:15:00Z</dcterms:created>
  <dcterms:modified xsi:type="dcterms:W3CDTF">2025-04-06T12:01:00Z</dcterms:modified>
</cp:coreProperties>
</file>